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EA8F" w14:textId="624115F1" w:rsidR="008F780F" w:rsidRPr="009E2C75" w:rsidRDefault="009E2C75" w:rsidP="00390276">
      <w:pPr>
        <w:jc w:val="both"/>
        <w:rPr>
          <w:b/>
          <w:bCs/>
          <w:sz w:val="24"/>
          <w:szCs w:val="24"/>
          <w:lang w:val="en-GB"/>
        </w:rPr>
      </w:pPr>
      <w:r w:rsidRPr="009E2C75">
        <w:rPr>
          <w:b/>
          <w:bCs/>
          <w:sz w:val="24"/>
          <w:szCs w:val="24"/>
          <w:lang w:val="en-GB"/>
        </w:rPr>
        <w:t>Description of data</w:t>
      </w:r>
      <w:r w:rsidR="00E158D8">
        <w:rPr>
          <w:b/>
          <w:bCs/>
          <w:sz w:val="24"/>
          <w:szCs w:val="24"/>
          <w:lang w:val="en-GB"/>
        </w:rPr>
        <w:t xml:space="preserve"> </w:t>
      </w:r>
      <w:r w:rsidRPr="009E2C75">
        <w:rPr>
          <w:b/>
          <w:bCs/>
          <w:sz w:val="24"/>
          <w:szCs w:val="24"/>
          <w:lang w:val="en-GB"/>
        </w:rPr>
        <w:t>used in the paper “</w:t>
      </w:r>
      <w:r w:rsidR="00390276" w:rsidRPr="00390276">
        <w:rPr>
          <w:b/>
          <w:bCs/>
          <w:sz w:val="24"/>
          <w:szCs w:val="24"/>
          <w:lang w:val="en-GB"/>
        </w:rPr>
        <w:t>Structural and mechanical characterization of collagen-hyaluronan hydrogels used to study cancer cell invasion through the bladder wall</w:t>
      </w:r>
      <w:r w:rsidRPr="009E2C75">
        <w:rPr>
          <w:b/>
          <w:bCs/>
          <w:sz w:val="24"/>
          <w:szCs w:val="24"/>
          <w:lang w:val="en-GB"/>
        </w:rPr>
        <w:t>”</w:t>
      </w:r>
    </w:p>
    <w:p w14:paraId="1F26CF1D" w14:textId="77777777" w:rsidR="00390276" w:rsidRDefault="00390276">
      <w:pPr>
        <w:rPr>
          <w:b/>
          <w:bCs/>
          <w:sz w:val="24"/>
          <w:szCs w:val="24"/>
          <w:u w:val="single"/>
          <w:lang w:val="en-GB"/>
        </w:rPr>
      </w:pPr>
    </w:p>
    <w:p w14:paraId="052FA951" w14:textId="2B73B197" w:rsidR="00390276" w:rsidRDefault="00390276">
      <w:pPr>
        <w:rPr>
          <w:b/>
          <w:bCs/>
          <w:sz w:val="24"/>
          <w:szCs w:val="24"/>
          <w:u w:val="single"/>
          <w:lang w:val="en-GB"/>
        </w:rPr>
      </w:pPr>
      <w:r>
        <w:rPr>
          <w:b/>
          <w:bCs/>
          <w:sz w:val="24"/>
          <w:szCs w:val="24"/>
          <w:u w:val="single"/>
          <w:lang w:val="en-GB"/>
        </w:rPr>
        <w:t>Directories:</w:t>
      </w:r>
    </w:p>
    <w:p w14:paraId="0F4D89F3" w14:textId="2C3584AF" w:rsidR="005043DA" w:rsidRDefault="00FA52EB">
      <w:pPr>
        <w:rPr>
          <w:sz w:val="24"/>
          <w:szCs w:val="24"/>
          <w:lang w:val="en-GB"/>
        </w:rPr>
      </w:pPr>
      <w:proofErr w:type="spellStart"/>
      <w:r w:rsidRPr="006616D1">
        <w:rPr>
          <w:sz w:val="24"/>
          <w:szCs w:val="24"/>
          <w:lang w:val="en-GB"/>
        </w:rPr>
        <w:t>Live_dead_MF_images_results_Suppl</w:t>
      </w:r>
      <w:proofErr w:type="spellEnd"/>
      <w:r w:rsidRPr="006616D1">
        <w:rPr>
          <w:sz w:val="24"/>
          <w:szCs w:val="24"/>
          <w:lang w:val="en-GB"/>
        </w:rPr>
        <w:t>. Fig. S3</w:t>
      </w:r>
    </w:p>
    <w:p w14:paraId="568D31E8" w14:textId="277EA5C0" w:rsidR="00222670" w:rsidRPr="006616D1" w:rsidRDefault="0022267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  <w:t>contains fluorescent images from live/dead staining</w:t>
      </w:r>
    </w:p>
    <w:p w14:paraId="1FAF6CEC" w14:textId="33975A92" w:rsidR="00FA52EB" w:rsidRDefault="00FA52EB">
      <w:pPr>
        <w:rPr>
          <w:sz w:val="24"/>
          <w:szCs w:val="24"/>
          <w:lang w:val="en-GB"/>
        </w:rPr>
      </w:pPr>
      <w:r w:rsidRPr="006616D1">
        <w:rPr>
          <w:sz w:val="24"/>
          <w:szCs w:val="24"/>
          <w:lang w:val="en-GB"/>
        </w:rPr>
        <w:t>MF_images_Col_HA_Figure_2</w:t>
      </w:r>
    </w:p>
    <w:p w14:paraId="3FCFD40F" w14:textId="022627D5" w:rsidR="00222670" w:rsidRPr="006616D1" w:rsidRDefault="0022267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  <w:t>contains fluorescent images used for colocalization analysis</w:t>
      </w:r>
    </w:p>
    <w:p w14:paraId="00C4670A" w14:textId="7F5B08F3" w:rsidR="00FA52EB" w:rsidRDefault="00FA52EB">
      <w:pPr>
        <w:rPr>
          <w:sz w:val="24"/>
          <w:szCs w:val="24"/>
          <w:lang w:val="en-GB"/>
        </w:rPr>
      </w:pPr>
      <w:r w:rsidRPr="006616D1">
        <w:rPr>
          <w:sz w:val="24"/>
          <w:szCs w:val="24"/>
          <w:lang w:val="en-GB"/>
        </w:rPr>
        <w:t>Migration_T24cells_Col_HA_ Figure 4</w:t>
      </w:r>
    </w:p>
    <w:p w14:paraId="0E00ECE4" w14:textId="108099E8" w:rsidR="00222670" w:rsidRPr="006616D1" w:rsidRDefault="0022267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  <w:t>contains optical images showing the T24 cell migration</w:t>
      </w:r>
    </w:p>
    <w:p w14:paraId="7B4D2027" w14:textId="254EDC12" w:rsidR="00FA52EB" w:rsidRDefault="00FA52EB">
      <w:pPr>
        <w:rPr>
          <w:sz w:val="24"/>
          <w:szCs w:val="24"/>
          <w:lang w:val="en-GB"/>
        </w:rPr>
      </w:pPr>
      <w:proofErr w:type="spellStart"/>
      <w:r w:rsidRPr="006616D1">
        <w:rPr>
          <w:sz w:val="24"/>
          <w:szCs w:val="24"/>
          <w:lang w:val="en-GB"/>
        </w:rPr>
        <w:t>Rheology_Amplitude_Sweep_Suppl</w:t>
      </w:r>
      <w:proofErr w:type="spellEnd"/>
      <w:r w:rsidRPr="006616D1">
        <w:rPr>
          <w:sz w:val="24"/>
          <w:szCs w:val="24"/>
          <w:lang w:val="en-GB"/>
        </w:rPr>
        <w:t>. Fig. S2</w:t>
      </w:r>
    </w:p>
    <w:p w14:paraId="535104BD" w14:textId="0B8B93B1" w:rsidR="00222670" w:rsidRPr="006616D1" w:rsidRDefault="0022267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  <w:t>contains Ascii files with rheological data</w:t>
      </w:r>
    </w:p>
    <w:p w14:paraId="1B8B9D94" w14:textId="7B8F0A4F" w:rsidR="006616D1" w:rsidRDefault="006616D1">
      <w:pPr>
        <w:rPr>
          <w:sz w:val="24"/>
          <w:szCs w:val="24"/>
          <w:lang w:val="en-GB"/>
        </w:rPr>
      </w:pPr>
      <w:r w:rsidRPr="006616D1">
        <w:rPr>
          <w:sz w:val="24"/>
          <w:szCs w:val="24"/>
          <w:lang w:val="en-GB"/>
        </w:rPr>
        <w:t>SEM_images_ColHA_hydrogels_Figure_1</w:t>
      </w:r>
    </w:p>
    <w:p w14:paraId="1698A5F7" w14:textId="63423860" w:rsidR="00222670" w:rsidRPr="006616D1" w:rsidRDefault="00222670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  <w:t xml:space="preserve">contains SEM images of </w:t>
      </w:r>
      <w:r w:rsidR="00C45FFE">
        <w:rPr>
          <w:sz w:val="24"/>
          <w:szCs w:val="24"/>
          <w:lang w:val="en-GB"/>
        </w:rPr>
        <w:t xml:space="preserve">the </w:t>
      </w:r>
      <w:r w:rsidR="00C4403C">
        <w:rPr>
          <w:sz w:val="24"/>
          <w:szCs w:val="24"/>
          <w:lang w:val="en-GB"/>
        </w:rPr>
        <w:t>hydrogel studied</w:t>
      </w:r>
    </w:p>
    <w:p w14:paraId="33516E34" w14:textId="77777777" w:rsidR="006616D1" w:rsidRDefault="006616D1">
      <w:pPr>
        <w:rPr>
          <w:b/>
          <w:bCs/>
          <w:sz w:val="24"/>
          <w:szCs w:val="24"/>
          <w:u w:val="single"/>
          <w:lang w:val="en-GB"/>
        </w:rPr>
      </w:pPr>
    </w:p>
    <w:p w14:paraId="38952B41" w14:textId="398B6293" w:rsidR="009E2C75" w:rsidRP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Files:</w:t>
      </w:r>
    </w:p>
    <w:p w14:paraId="2E76FE3F" w14:textId="77777777" w:rsidR="006616D1" w:rsidRDefault="006616D1">
      <w:pPr>
        <w:rPr>
          <w:sz w:val="24"/>
          <w:szCs w:val="24"/>
          <w:lang w:val="en-GB"/>
        </w:rPr>
      </w:pPr>
      <w:r w:rsidRPr="006616D1">
        <w:rPr>
          <w:sz w:val="24"/>
          <w:szCs w:val="24"/>
          <w:lang w:val="en-GB"/>
        </w:rPr>
        <w:t xml:space="preserve">SEM analysis pore size and </w:t>
      </w:r>
      <w:proofErr w:type="spellStart"/>
      <w:r w:rsidRPr="006616D1">
        <w:rPr>
          <w:sz w:val="24"/>
          <w:szCs w:val="24"/>
          <w:lang w:val="en-GB"/>
        </w:rPr>
        <w:t>diameter_Suppl</w:t>
      </w:r>
      <w:proofErr w:type="spellEnd"/>
      <w:r w:rsidRPr="006616D1">
        <w:rPr>
          <w:sz w:val="24"/>
          <w:szCs w:val="24"/>
          <w:lang w:val="en-GB"/>
        </w:rPr>
        <w:t>. Fig_S1.xlsx</w:t>
      </w:r>
    </w:p>
    <w:p w14:paraId="40027857" w14:textId="77777777" w:rsidR="006616D1" w:rsidRDefault="006616D1">
      <w:pPr>
        <w:rPr>
          <w:sz w:val="24"/>
          <w:szCs w:val="24"/>
          <w:lang w:val="en-GB"/>
        </w:rPr>
      </w:pPr>
      <w:r w:rsidRPr="006616D1">
        <w:rPr>
          <w:sz w:val="24"/>
          <w:szCs w:val="24"/>
          <w:lang w:val="en-GB"/>
        </w:rPr>
        <w:t xml:space="preserve">Rheology </w:t>
      </w:r>
      <w:proofErr w:type="spellStart"/>
      <w:r w:rsidRPr="006616D1">
        <w:rPr>
          <w:sz w:val="24"/>
          <w:szCs w:val="24"/>
          <w:lang w:val="en-GB"/>
        </w:rPr>
        <w:t>ColHA</w:t>
      </w:r>
      <w:proofErr w:type="spellEnd"/>
      <w:r w:rsidRPr="006616D1">
        <w:rPr>
          <w:sz w:val="24"/>
          <w:szCs w:val="24"/>
          <w:lang w:val="en-GB"/>
        </w:rPr>
        <w:t xml:space="preserve"> hydrogels _Figure 3.xlsx</w:t>
      </w:r>
    </w:p>
    <w:p w14:paraId="36EEABC7" w14:textId="41088468" w:rsidR="009E2C75" w:rsidRDefault="005043DA">
      <w:pPr>
        <w:rPr>
          <w:sz w:val="24"/>
          <w:szCs w:val="24"/>
          <w:lang w:val="en-GB"/>
        </w:rPr>
      </w:pPr>
      <w:r w:rsidRPr="005043DA">
        <w:rPr>
          <w:sz w:val="24"/>
          <w:szCs w:val="24"/>
          <w:lang w:val="en-GB"/>
        </w:rPr>
        <w:t xml:space="preserve">Migration T24 cells in </w:t>
      </w:r>
      <w:proofErr w:type="spellStart"/>
      <w:r w:rsidRPr="005043DA">
        <w:rPr>
          <w:sz w:val="24"/>
          <w:szCs w:val="24"/>
          <w:lang w:val="en-GB"/>
        </w:rPr>
        <w:t>ColHA</w:t>
      </w:r>
      <w:proofErr w:type="spellEnd"/>
      <w:r w:rsidRPr="005043DA">
        <w:rPr>
          <w:sz w:val="24"/>
          <w:szCs w:val="24"/>
          <w:lang w:val="en-GB"/>
        </w:rPr>
        <w:t xml:space="preserve"> hydrogels Fig. 4.xlsx</w:t>
      </w:r>
    </w:p>
    <w:p w14:paraId="01AF2118" w14:textId="7A953E01" w:rsidR="005043DA" w:rsidRPr="009E2C75" w:rsidRDefault="005043DA">
      <w:pPr>
        <w:rPr>
          <w:sz w:val="24"/>
          <w:szCs w:val="24"/>
          <w:lang w:val="en-GB"/>
        </w:rPr>
      </w:pPr>
      <w:r w:rsidRPr="005043DA">
        <w:rPr>
          <w:sz w:val="24"/>
          <w:szCs w:val="24"/>
          <w:lang w:val="en-GB"/>
        </w:rPr>
        <w:t xml:space="preserve">Colocalization analysis fluorescent images </w:t>
      </w:r>
      <w:proofErr w:type="spellStart"/>
      <w:r w:rsidRPr="005043DA">
        <w:rPr>
          <w:sz w:val="24"/>
          <w:szCs w:val="24"/>
          <w:lang w:val="en-GB"/>
        </w:rPr>
        <w:t>ColHA</w:t>
      </w:r>
      <w:proofErr w:type="spellEnd"/>
      <w:r w:rsidRPr="005043DA">
        <w:rPr>
          <w:sz w:val="24"/>
          <w:szCs w:val="24"/>
          <w:lang w:val="en-GB"/>
        </w:rPr>
        <w:t xml:space="preserve"> Fig. 2.xlsx</w:t>
      </w:r>
    </w:p>
    <w:p w14:paraId="111C9876" w14:textId="77777777" w:rsidR="005043DA" w:rsidRDefault="005043DA">
      <w:pPr>
        <w:rPr>
          <w:b/>
          <w:bCs/>
          <w:sz w:val="24"/>
          <w:szCs w:val="24"/>
          <w:u w:val="single"/>
          <w:lang w:val="en-GB"/>
        </w:rPr>
      </w:pPr>
    </w:p>
    <w:p w14:paraId="365F4FD2" w14:textId="4A78A346" w:rsidR="009E2C75" w:rsidRP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 structure:</w:t>
      </w:r>
    </w:p>
    <w:p w14:paraId="15E82E10" w14:textId="1959ADB9" w:rsidR="009E2C75" w:rsidRDefault="005043DA">
      <w:pPr>
        <w:rPr>
          <w:lang w:val="en-GB"/>
        </w:rPr>
      </w:pPr>
      <w:r>
        <w:rPr>
          <w:sz w:val="24"/>
          <w:szCs w:val="24"/>
          <w:lang w:val="en-GB"/>
        </w:rPr>
        <w:t>The structure of the data is described in detail in each Excel file.</w:t>
      </w:r>
    </w:p>
    <w:sectPr w:rsidR="009E2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4325D"/>
    <w:multiLevelType w:val="hybridMultilevel"/>
    <w:tmpl w:val="C8469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U3NjQwMDC3MDSyMDFS0lEKTi0uzszPAykwrAUAVxGqUiwAAAA="/>
  </w:docVars>
  <w:rsids>
    <w:rsidRoot w:val="009E2C75"/>
    <w:rsid w:val="00222670"/>
    <w:rsid w:val="00390276"/>
    <w:rsid w:val="005043DA"/>
    <w:rsid w:val="006616D1"/>
    <w:rsid w:val="008F780F"/>
    <w:rsid w:val="009E2C75"/>
    <w:rsid w:val="00C4403C"/>
    <w:rsid w:val="00C45FFE"/>
    <w:rsid w:val="00E158D8"/>
    <w:rsid w:val="00E426B5"/>
    <w:rsid w:val="00FA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2405"/>
  <w15:chartTrackingRefBased/>
  <w15:docId w15:val="{8B983A11-18A7-4CD6-84A4-9A02E50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2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C7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E2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799</Characters>
  <Application>Microsoft Office Word</Application>
  <DocSecurity>0</DocSecurity>
  <Lines>6</Lines>
  <Paragraphs>1</Paragraphs>
  <ScaleCrop>false</ScaleCrop>
  <Company>IFJ PAN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Bilski</dc:creator>
  <cp:keywords/>
  <dc:description/>
  <cp:lastModifiedBy>Malgorzata Lekka</cp:lastModifiedBy>
  <cp:revision>2</cp:revision>
  <dcterms:created xsi:type="dcterms:W3CDTF">2025-03-06T10:42:00Z</dcterms:created>
  <dcterms:modified xsi:type="dcterms:W3CDTF">2025-03-06T10:42:00Z</dcterms:modified>
</cp:coreProperties>
</file>